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4" w:rsidRPr="00AA561D" w:rsidRDefault="008D5384" w:rsidP="008D5384">
      <w:pPr>
        <w:spacing w:line="276" w:lineRule="auto"/>
        <w:rPr>
          <w:b/>
          <w:sz w:val="64"/>
          <w:szCs w:val="64"/>
        </w:rPr>
      </w:pPr>
      <w:r w:rsidRPr="00AA561D">
        <w:rPr>
          <w:b/>
          <w:sz w:val="64"/>
          <w:szCs w:val="64"/>
        </w:rPr>
        <w:t>TREC-stævne den 18. oktober 2015</w:t>
      </w:r>
    </w:p>
    <w:p w:rsidR="008D5384" w:rsidRDefault="008D5384" w:rsidP="00997DE2">
      <w:pPr>
        <w:spacing w:line="276" w:lineRule="auto"/>
        <w:rPr>
          <w:sz w:val="36"/>
        </w:rPr>
      </w:pPr>
    </w:p>
    <w:p w:rsidR="00AA561D" w:rsidRPr="00AA561D" w:rsidRDefault="00AA561D" w:rsidP="00AA561D">
      <w:pPr>
        <w:spacing w:line="276" w:lineRule="auto"/>
        <w:jc w:val="center"/>
        <w:rPr>
          <w:b/>
          <w:sz w:val="44"/>
        </w:rPr>
      </w:pPr>
      <w:r>
        <w:rPr>
          <w:noProof/>
          <w:sz w:val="28"/>
          <w:lang w:eastAsia="da-DK"/>
        </w:rPr>
        <w:drawing>
          <wp:anchor distT="0" distB="0" distL="114300" distR="114300" simplePos="0" relativeHeight="251658240" behindDoc="1" locked="0" layoutInCell="1" allowOverlap="1" wp14:anchorId="5B557808" wp14:editId="78EAA9D6">
            <wp:simplePos x="0" y="0"/>
            <wp:positionH relativeFrom="margin">
              <wp:posOffset>4081780</wp:posOffset>
            </wp:positionH>
            <wp:positionV relativeFrom="paragraph">
              <wp:posOffset>10795</wp:posOffset>
            </wp:positionV>
            <wp:extent cx="1428750" cy="1428750"/>
            <wp:effectExtent l="0" t="0" r="0" b="0"/>
            <wp:wrapTight wrapText="bothSides">
              <wp:wrapPolygon edited="0">
                <wp:start x="0" y="0"/>
                <wp:lineTo x="0" y="21312"/>
                <wp:lineTo x="21312" y="21312"/>
                <wp:lineTo x="2131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selø.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4A31DA" w:rsidRPr="00AA561D">
        <w:rPr>
          <w:b/>
          <w:sz w:val="44"/>
        </w:rPr>
        <w:t>SPONSORER:</w:t>
      </w:r>
    </w:p>
    <w:p w:rsidR="00AA561D" w:rsidRDefault="00AA561D" w:rsidP="00AA561D">
      <w:pPr>
        <w:spacing w:line="276" w:lineRule="auto"/>
        <w:ind w:firstLine="720"/>
        <w:rPr>
          <w:sz w:val="36"/>
        </w:rPr>
      </w:pPr>
    </w:p>
    <w:p w:rsidR="004A31DA" w:rsidRPr="00AA561D" w:rsidRDefault="00AA561D" w:rsidP="00AA561D">
      <w:pPr>
        <w:spacing w:line="276" w:lineRule="auto"/>
        <w:ind w:firstLine="720"/>
        <w:rPr>
          <w:b/>
          <w:sz w:val="36"/>
        </w:rPr>
      </w:pPr>
      <w:r w:rsidRPr="00AA561D">
        <w:rPr>
          <w:b/>
          <w:sz w:val="36"/>
        </w:rPr>
        <w:t>-</w:t>
      </w:r>
      <w:r>
        <w:rPr>
          <w:b/>
          <w:sz w:val="36"/>
        </w:rPr>
        <w:t xml:space="preserve"> </w:t>
      </w:r>
      <w:r w:rsidR="008D5384" w:rsidRPr="00AA561D">
        <w:rPr>
          <w:b/>
          <w:sz w:val="36"/>
        </w:rPr>
        <w:t xml:space="preserve">Hasselø </w:t>
      </w:r>
      <w:proofErr w:type="spellStart"/>
      <w:r w:rsidR="008D5384" w:rsidRPr="00AA561D">
        <w:rPr>
          <w:b/>
          <w:sz w:val="36"/>
        </w:rPr>
        <w:t>Rideudstyr</w:t>
      </w:r>
      <w:proofErr w:type="spellEnd"/>
      <w:r w:rsidRPr="00AA561D">
        <w:rPr>
          <w:b/>
          <w:sz w:val="36"/>
        </w:rPr>
        <w:t xml:space="preserve"> </w:t>
      </w:r>
    </w:p>
    <w:p w:rsidR="00AA561D" w:rsidRDefault="00AA561D" w:rsidP="00AA561D">
      <w:pPr>
        <w:pStyle w:val="Listeafsnit"/>
        <w:spacing w:line="276" w:lineRule="auto"/>
        <w:rPr>
          <w:sz w:val="28"/>
        </w:rPr>
      </w:pPr>
      <w:r>
        <w:rPr>
          <w:noProof/>
          <w:sz w:val="28"/>
          <w:lang w:eastAsia="da-DK"/>
        </w:rPr>
        <w:drawing>
          <wp:anchor distT="0" distB="0" distL="114300" distR="114300" simplePos="0" relativeHeight="251660288" behindDoc="1" locked="0" layoutInCell="1" allowOverlap="1" wp14:anchorId="45D607FE" wp14:editId="3EFD73B0">
            <wp:simplePos x="0" y="0"/>
            <wp:positionH relativeFrom="margin">
              <wp:align>left</wp:align>
            </wp:positionH>
            <wp:positionV relativeFrom="paragraph">
              <wp:posOffset>334010</wp:posOffset>
            </wp:positionV>
            <wp:extent cx="2914650" cy="557985"/>
            <wp:effectExtent l="0" t="0" r="0" b="0"/>
            <wp:wrapTight wrapText="bothSides">
              <wp:wrapPolygon edited="0">
                <wp:start x="0" y="0"/>
                <wp:lineTo x="0" y="20665"/>
                <wp:lineTo x="21459" y="20665"/>
                <wp:lineTo x="21459"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yland.png"/>
                    <pic:cNvPicPr/>
                  </pic:nvPicPr>
                  <pic:blipFill>
                    <a:blip r:embed="rId6">
                      <a:extLst>
                        <a:ext uri="{28A0092B-C50C-407E-A947-70E740481C1C}">
                          <a14:useLocalDpi xmlns:a14="http://schemas.microsoft.com/office/drawing/2010/main" val="0"/>
                        </a:ext>
                      </a:extLst>
                    </a:blip>
                    <a:stretch>
                      <a:fillRect/>
                    </a:stretch>
                  </pic:blipFill>
                  <pic:spPr>
                    <a:xfrm>
                      <a:off x="0" y="0"/>
                      <a:ext cx="2914650" cy="557985"/>
                    </a:xfrm>
                    <a:prstGeom prst="rect">
                      <a:avLst/>
                    </a:prstGeom>
                  </pic:spPr>
                </pic:pic>
              </a:graphicData>
            </a:graphic>
          </wp:anchor>
        </w:drawing>
      </w:r>
    </w:p>
    <w:p w:rsidR="00AA561D" w:rsidRDefault="00AA561D" w:rsidP="00AA561D">
      <w:pPr>
        <w:pStyle w:val="Listeafsnit"/>
        <w:spacing w:line="276" w:lineRule="auto"/>
        <w:ind w:left="5936" w:firstLine="584"/>
        <w:rPr>
          <w:sz w:val="28"/>
        </w:rPr>
      </w:pPr>
    </w:p>
    <w:p w:rsidR="008D5384" w:rsidRPr="00AA561D" w:rsidRDefault="00AA561D" w:rsidP="00AA561D">
      <w:pPr>
        <w:spacing w:line="276" w:lineRule="auto"/>
        <w:rPr>
          <w:b/>
          <w:sz w:val="36"/>
        </w:rPr>
      </w:pPr>
      <w:r>
        <w:rPr>
          <w:sz w:val="36"/>
        </w:rPr>
        <w:t xml:space="preserve">        - </w:t>
      </w:r>
      <w:r w:rsidR="008D5384" w:rsidRPr="00AA561D">
        <w:rPr>
          <w:b/>
          <w:sz w:val="36"/>
        </w:rPr>
        <w:t xml:space="preserve">Fryland </w:t>
      </w:r>
      <w:proofErr w:type="spellStart"/>
      <w:r w:rsidR="008D5384" w:rsidRPr="00AA561D">
        <w:rPr>
          <w:b/>
          <w:sz w:val="36"/>
        </w:rPr>
        <w:t>rideudstyr</w:t>
      </w:r>
      <w:proofErr w:type="spellEnd"/>
    </w:p>
    <w:p w:rsidR="00AA561D" w:rsidRDefault="00AA561D" w:rsidP="00AA561D">
      <w:pPr>
        <w:pStyle w:val="Listeafsnit"/>
        <w:spacing w:line="276" w:lineRule="auto"/>
        <w:rPr>
          <w:sz w:val="28"/>
        </w:rPr>
      </w:pPr>
    </w:p>
    <w:p w:rsidR="00E35AA6" w:rsidRPr="00AA561D" w:rsidRDefault="00AA561D" w:rsidP="00AA561D">
      <w:pPr>
        <w:pStyle w:val="Listeafsnit"/>
        <w:spacing w:line="276" w:lineRule="auto"/>
        <w:rPr>
          <w:sz w:val="32"/>
        </w:rPr>
      </w:pPr>
      <w:r w:rsidRPr="00AA561D">
        <w:rPr>
          <w:b/>
          <w:noProof/>
          <w:sz w:val="32"/>
          <w:lang w:eastAsia="da-DK"/>
        </w:rPr>
        <w:drawing>
          <wp:anchor distT="0" distB="0" distL="114300" distR="114300" simplePos="0" relativeHeight="251661312" behindDoc="1" locked="0" layoutInCell="1" allowOverlap="1" wp14:anchorId="1A9A6B5C" wp14:editId="31156950">
            <wp:simplePos x="0" y="0"/>
            <wp:positionH relativeFrom="margin">
              <wp:align>right</wp:align>
            </wp:positionH>
            <wp:positionV relativeFrom="paragraph">
              <wp:posOffset>8890</wp:posOffset>
            </wp:positionV>
            <wp:extent cx="2819400" cy="581025"/>
            <wp:effectExtent l="0" t="0" r="0" b="9525"/>
            <wp:wrapTight wrapText="bothSides">
              <wp:wrapPolygon edited="0">
                <wp:start x="0" y="0"/>
                <wp:lineTo x="0" y="21246"/>
                <wp:lineTo x="21454" y="21246"/>
                <wp:lineTo x="2145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PNG"/>
                    <pic:cNvPicPr/>
                  </pic:nvPicPr>
                  <pic:blipFill>
                    <a:blip r:embed="rId7">
                      <a:extLst>
                        <a:ext uri="{28A0092B-C50C-407E-A947-70E740481C1C}">
                          <a14:useLocalDpi xmlns:a14="http://schemas.microsoft.com/office/drawing/2010/main" val="0"/>
                        </a:ext>
                      </a:extLst>
                    </a:blip>
                    <a:stretch>
                      <a:fillRect/>
                    </a:stretch>
                  </pic:blipFill>
                  <pic:spPr>
                    <a:xfrm>
                      <a:off x="0" y="0"/>
                      <a:ext cx="2819400" cy="581025"/>
                    </a:xfrm>
                    <a:prstGeom prst="rect">
                      <a:avLst/>
                    </a:prstGeom>
                  </pic:spPr>
                </pic:pic>
              </a:graphicData>
            </a:graphic>
          </wp:anchor>
        </w:drawing>
      </w:r>
      <w:r>
        <w:rPr>
          <w:b/>
          <w:sz w:val="32"/>
        </w:rPr>
        <w:t xml:space="preserve">- </w:t>
      </w:r>
      <w:r w:rsidR="00E35AA6" w:rsidRPr="00AA561D">
        <w:rPr>
          <w:b/>
          <w:sz w:val="36"/>
        </w:rPr>
        <w:t xml:space="preserve">AB </w:t>
      </w:r>
      <w:proofErr w:type="spellStart"/>
      <w:r w:rsidR="00E35AA6" w:rsidRPr="00AA561D">
        <w:rPr>
          <w:b/>
          <w:sz w:val="36"/>
        </w:rPr>
        <w:t>Rideudstyr</w:t>
      </w:r>
      <w:proofErr w:type="spellEnd"/>
    </w:p>
    <w:p w:rsidR="00AA561D" w:rsidRDefault="00AA561D" w:rsidP="00AA561D">
      <w:pPr>
        <w:pStyle w:val="Listeafsnit"/>
        <w:spacing w:line="276" w:lineRule="auto"/>
        <w:rPr>
          <w:sz w:val="28"/>
        </w:rPr>
      </w:pPr>
    </w:p>
    <w:p w:rsidR="00AA561D" w:rsidRDefault="00AA561D" w:rsidP="00AA561D">
      <w:pPr>
        <w:pStyle w:val="Listeafsnit"/>
        <w:spacing w:line="276" w:lineRule="auto"/>
        <w:rPr>
          <w:sz w:val="28"/>
        </w:rPr>
      </w:pPr>
    </w:p>
    <w:p w:rsidR="00AA561D" w:rsidRDefault="00AA561D" w:rsidP="00AA561D">
      <w:pPr>
        <w:pStyle w:val="Listeafsnit"/>
        <w:spacing w:line="276" w:lineRule="auto"/>
        <w:rPr>
          <w:sz w:val="28"/>
        </w:rPr>
      </w:pPr>
    </w:p>
    <w:p w:rsidR="008D5384" w:rsidRPr="00AA561D" w:rsidRDefault="00AA561D" w:rsidP="00AA561D">
      <w:pPr>
        <w:spacing w:line="276" w:lineRule="auto"/>
        <w:ind w:firstLine="720"/>
        <w:rPr>
          <w:b/>
          <w:sz w:val="32"/>
        </w:rPr>
      </w:pPr>
      <w:r w:rsidRPr="00AA561D">
        <w:rPr>
          <w:b/>
          <w:sz w:val="32"/>
        </w:rPr>
        <w:t xml:space="preserve">- </w:t>
      </w:r>
      <w:r w:rsidR="008D5384" w:rsidRPr="00AA561D">
        <w:rPr>
          <w:b/>
          <w:sz w:val="32"/>
        </w:rPr>
        <w:t>Wedes Design</w:t>
      </w:r>
    </w:p>
    <w:p w:rsidR="00AA561D" w:rsidRDefault="00AA561D" w:rsidP="00AA561D">
      <w:pPr>
        <w:pStyle w:val="Listeafsnit"/>
        <w:spacing w:line="276" w:lineRule="auto"/>
        <w:rPr>
          <w:sz w:val="28"/>
        </w:rPr>
      </w:pPr>
    </w:p>
    <w:p w:rsidR="008D5384" w:rsidRPr="00AA561D" w:rsidRDefault="00AA561D" w:rsidP="00AA561D">
      <w:pPr>
        <w:pStyle w:val="Listeafsnit"/>
        <w:spacing w:line="276" w:lineRule="auto"/>
        <w:ind w:left="5936" w:firstLine="584"/>
        <w:rPr>
          <w:b/>
          <w:sz w:val="32"/>
        </w:rPr>
      </w:pPr>
      <w:r w:rsidRPr="00AA561D">
        <w:rPr>
          <w:b/>
          <w:sz w:val="32"/>
        </w:rPr>
        <w:t xml:space="preserve">- </w:t>
      </w:r>
      <w:r w:rsidR="008D5384" w:rsidRPr="00AA561D">
        <w:rPr>
          <w:b/>
          <w:sz w:val="32"/>
        </w:rPr>
        <w:t>Unik Armbånd</w:t>
      </w:r>
    </w:p>
    <w:p w:rsidR="00AA561D" w:rsidRDefault="00E2193C" w:rsidP="00AA561D">
      <w:pPr>
        <w:pStyle w:val="Listeafsnit"/>
        <w:spacing w:line="276" w:lineRule="auto"/>
        <w:rPr>
          <w:sz w:val="28"/>
        </w:rPr>
      </w:pPr>
      <w:r>
        <w:rPr>
          <w:noProof/>
          <w:sz w:val="36"/>
          <w:lang w:eastAsia="da-DK"/>
        </w:rPr>
        <w:drawing>
          <wp:anchor distT="0" distB="0" distL="114300" distR="114300" simplePos="0" relativeHeight="251659264" behindDoc="1" locked="0" layoutInCell="1" allowOverlap="1" wp14:anchorId="1077B072" wp14:editId="5AB8AF73">
            <wp:simplePos x="0" y="0"/>
            <wp:positionH relativeFrom="margin">
              <wp:posOffset>3215005</wp:posOffset>
            </wp:positionH>
            <wp:positionV relativeFrom="paragraph">
              <wp:posOffset>175260</wp:posOffset>
            </wp:positionV>
            <wp:extent cx="2390775" cy="1133475"/>
            <wp:effectExtent l="0" t="0" r="9525" b="9525"/>
            <wp:wrapTight wrapText="bothSides">
              <wp:wrapPolygon edited="0">
                <wp:start x="0" y="0"/>
                <wp:lineTo x="0" y="21418"/>
                <wp:lineTo x="21514" y="21418"/>
                <wp:lineTo x="2151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 'Schou.jpg"/>
                    <pic:cNvPicPr/>
                  </pic:nvPicPr>
                  <pic:blipFill rotWithShape="1">
                    <a:blip r:embed="rId8">
                      <a:extLst>
                        <a:ext uri="{28A0092B-C50C-407E-A947-70E740481C1C}">
                          <a14:useLocalDpi xmlns:a14="http://schemas.microsoft.com/office/drawing/2010/main" val="0"/>
                        </a:ext>
                      </a:extLst>
                    </a:blip>
                    <a:srcRect t="25099" b="27490"/>
                    <a:stretch/>
                  </pic:blipFill>
                  <pic:spPr bwMode="auto">
                    <a:xfrm>
                      <a:off x="0" y="0"/>
                      <a:ext cx="2390775" cy="1133475"/>
                    </a:xfrm>
                    <a:prstGeom prst="rect">
                      <a:avLst/>
                    </a:prstGeom>
                    <a:ln>
                      <a:noFill/>
                    </a:ln>
                    <a:extLst>
                      <a:ext uri="{53640926-AAD7-44D8-BBD7-CCE9431645EC}">
                        <a14:shadowObscured xmlns:a14="http://schemas.microsoft.com/office/drawing/2010/main"/>
                      </a:ext>
                    </a:extLst>
                  </pic:spPr>
                </pic:pic>
              </a:graphicData>
            </a:graphic>
          </wp:anchor>
        </w:drawing>
      </w:r>
    </w:p>
    <w:p w:rsidR="00AA561D" w:rsidRDefault="00AA561D" w:rsidP="00AA561D">
      <w:pPr>
        <w:pStyle w:val="Listeafsnit"/>
        <w:spacing w:line="276" w:lineRule="auto"/>
        <w:rPr>
          <w:sz w:val="28"/>
        </w:rPr>
      </w:pPr>
    </w:p>
    <w:p w:rsidR="008D5384" w:rsidRPr="00AA561D" w:rsidRDefault="00AA561D" w:rsidP="00AA561D">
      <w:pPr>
        <w:pStyle w:val="Listeafsnit"/>
        <w:spacing w:line="276" w:lineRule="auto"/>
        <w:rPr>
          <w:b/>
          <w:sz w:val="32"/>
          <w:lang w:val="en-US"/>
        </w:rPr>
      </w:pPr>
      <w:r w:rsidRPr="00AA561D">
        <w:rPr>
          <w:b/>
          <w:sz w:val="32"/>
          <w:lang w:val="en-US"/>
        </w:rPr>
        <w:t xml:space="preserve">- </w:t>
      </w:r>
      <w:r w:rsidR="008D5384" w:rsidRPr="00AA561D">
        <w:rPr>
          <w:b/>
          <w:sz w:val="32"/>
          <w:lang w:val="en-US"/>
        </w:rPr>
        <w:t>Design ’</w:t>
      </w:r>
      <w:proofErr w:type="spellStart"/>
      <w:r w:rsidR="008D5384" w:rsidRPr="00AA561D">
        <w:rPr>
          <w:b/>
          <w:sz w:val="32"/>
          <w:lang w:val="en-US"/>
        </w:rPr>
        <w:t>Schou</w:t>
      </w:r>
      <w:proofErr w:type="spellEnd"/>
    </w:p>
    <w:p w:rsidR="00AA561D" w:rsidRPr="00AA561D" w:rsidRDefault="00AA561D" w:rsidP="00AA561D">
      <w:pPr>
        <w:pStyle w:val="Listeafsnit"/>
        <w:spacing w:line="276" w:lineRule="auto"/>
        <w:rPr>
          <w:sz w:val="28"/>
          <w:lang w:val="en-US"/>
        </w:rPr>
      </w:pPr>
    </w:p>
    <w:p w:rsidR="00AA561D" w:rsidRPr="00AA561D" w:rsidRDefault="00AA561D" w:rsidP="00AA561D">
      <w:pPr>
        <w:pStyle w:val="Listeafsnit"/>
        <w:spacing w:line="276" w:lineRule="auto"/>
        <w:rPr>
          <w:sz w:val="28"/>
          <w:lang w:val="en-US"/>
        </w:rPr>
      </w:pPr>
    </w:p>
    <w:p w:rsidR="008D5384" w:rsidRPr="00AA561D" w:rsidRDefault="00AA561D" w:rsidP="00AA561D">
      <w:pPr>
        <w:spacing w:line="276" w:lineRule="auto"/>
        <w:ind w:firstLine="720"/>
        <w:rPr>
          <w:b/>
          <w:sz w:val="32"/>
          <w:lang w:val="en-US"/>
        </w:rPr>
      </w:pPr>
      <w:r w:rsidRPr="00AA561D">
        <w:rPr>
          <w:b/>
          <w:sz w:val="32"/>
          <w:lang w:val="en-US"/>
        </w:rPr>
        <w:t xml:space="preserve">- </w:t>
      </w:r>
      <w:proofErr w:type="spellStart"/>
      <w:r w:rsidR="008D5384" w:rsidRPr="00AA561D">
        <w:rPr>
          <w:b/>
          <w:sz w:val="32"/>
          <w:lang w:val="en-US"/>
        </w:rPr>
        <w:t>Hestehår</w:t>
      </w:r>
      <w:proofErr w:type="spellEnd"/>
      <w:r w:rsidR="008D5384" w:rsidRPr="00AA561D">
        <w:rPr>
          <w:b/>
          <w:sz w:val="32"/>
          <w:lang w:val="en-US"/>
        </w:rPr>
        <w:t xml:space="preserve"> </w:t>
      </w:r>
      <w:proofErr w:type="spellStart"/>
      <w:r w:rsidR="008D5384" w:rsidRPr="00AA561D">
        <w:rPr>
          <w:b/>
          <w:sz w:val="32"/>
          <w:lang w:val="en-US"/>
        </w:rPr>
        <w:t>Smykker</w:t>
      </w:r>
      <w:proofErr w:type="spellEnd"/>
      <w:r w:rsidR="008D5384" w:rsidRPr="00AA561D">
        <w:rPr>
          <w:b/>
          <w:sz w:val="32"/>
          <w:lang w:val="en-US"/>
        </w:rPr>
        <w:t xml:space="preserve"> v/ Linda Christensen</w:t>
      </w:r>
    </w:p>
    <w:p w:rsidR="00AA561D" w:rsidRPr="00AA561D" w:rsidRDefault="00AA561D" w:rsidP="00AA561D">
      <w:pPr>
        <w:spacing w:line="276" w:lineRule="auto"/>
        <w:rPr>
          <w:sz w:val="28"/>
          <w:lang w:val="en-US"/>
        </w:rPr>
      </w:pPr>
    </w:p>
    <w:p w:rsidR="008D5384" w:rsidRPr="00AA561D" w:rsidRDefault="00AA561D" w:rsidP="00AA561D">
      <w:pPr>
        <w:spacing w:line="276" w:lineRule="auto"/>
        <w:ind w:left="5216"/>
        <w:rPr>
          <w:b/>
          <w:sz w:val="32"/>
          <w:lang w:val="en-US"/>
        </w:rPr>
      </w:pPr>
      <w:r>
        <w:rPr>
          <w:b/>
          <w:sz w:val="32"/>
          <w:lang w:val="en-US"/>
        </w:rPr>
        <w:t xml:space="preserve">          </w:t>
      </w:r>
      <w:r w:rsidRPr="00AA561D">
        <w:rPr>
          <w:b/>
          <w:sz w:val="32"/>
          <w:lang w:val="en-US"/>
        </w:rPr>
        <w:t>- Crystallized by ERT</w:t>
      </w:r>
    </w:p>
    <w:p w:rsidR="00AA561D" w:rsidRDefault="00AA561D" w:rsidP="00997DE2">
      <w:pPr>
        <w:spacing w:line="276" w:lineRule="auto"/>
        <w:rPr>
          <w:sz w:val="36"/>
        </w:rPr>
      </w:pPr>
    </w:p>
    <w:p w:rsidR="00AA561D" w:rsidRDefault="00AA561D" w:rsidP="00997DE2">
      <w:pPr>
        <w:spacing w:line="276" w:lineRule="auto"/>
        <w:rPr>
          <w:sz w:val="36"/>
        </w:rPr>
      </w:pPr>
      <w:r>
        <w:rPr>
          <w:sz w:val="36"/>
        </w:rPr>
        <w:t>… Find dem alle på Facebook!</w:t>
      </w:r>
    </w:p>
    <w:p w:rsidR="00EF122F" w:rsidRPr="00E367AA" w:rsidRDefault="00EF122F" w:rsidP="00997DE2">
      <w:pPr>
        <w:spacing w:line="276" w:lineRule="auto"/>
        <w:rPr>
          <w:sz w:val="36"/>
        </w:rPr>
      </w:pPr>
      <w:r w:rsidRPr="00E367AA">
        <w:rPr>
          <w:sz w:val="36"/>
        </w:rPr>
        <w:lastRenderedPageBreak/>
        <w:t>P</w:t>
      </w:r>
      <w:r w:rsidR="00E367AA" w:rsidRPr="00E367AA">
        <w:rPr>
          <w:sz w:val="36"/>
        </w:rPr>
        <w:t>ROPOSITIONER</w:t>
      </w:r>
      <w:r w:rsidRPr="00E367AA">
        <w:rPr>
          <w:sz w:val="36"/>
        </w:rPr>
        <w:t>:</w:t>
      </w:r>
    </w:p>
    <w:p w:rsidR="00EF122F" w:rsidRPr="001034D1" w:rsidRDefault="00EF122F" w:rsidP="00997DE2">
      <w:pPr>
        <w:pStyle w:val="Listeafsnit"/>
        <w:numPr>
          <w:ilvl w:val="0"/>
          <w:numId w:val="1"/>
        </w:numPr>
        <w:spacing w:line="276" w:lineRule="auto"/>
        <w:rPr>
          <w:sz w:val="24"/>
        </w:rPr>
      </w:pPr>
      <w:r w:rsidRPr="001034D1">
        <w:rPr>
          <w:sz w:val="24"/>
        </w:rPr>
        <w:t xml:space="preserve">Stævnet holdes på Bellingegård </w:t>
      </w:r>
      <w:proofErr w:type="spellStart"/>
      <w:r w:rsidRPr="001034D1">
        <w:rPr>
          <w:sz w:val="24"/>
        </w:rPr>
        <w:t>Sportsrideklub</w:t>
      </w:r>
      <w:proofErr w:type="spellEnd"/>
      <w:r w:rsidRPr="001034D1">
        <w:rPr>
          <w:sz w:val="24"/>
        </w:rPr>
        <w:t xml:space="preserve">, </w:t>
      </w:r>
      <w:proofErr w:type="spellStart"/>
      <w:r w:rsidRPr="001034D1">
        <w:rPr>
          <w:sz w:val="24"/>
        </w:rPr>
        <w:t>Bellingegårdsvej</w:t>
      </w:r>
      <w:proofErr w:type="spellEnd"/>
      <w:r w:rsidRPr="001034D1">
        <w:rPr>
          <w:sz w:val="24"/>
        </w:rPr>
        <w:t xml:space="preserve"> 9, 4800 Nykøbing Falster</w:t>
      </w:r>
    </w:p>
    <w:p w:rsidR="00465A02" w:rsidRDefault="00B35EC8" w:rsidP="00997DE2">
      <w:pPr>
        <w:pStyle w:val="Listeafsnit"/>
        <w:numPr>
          <w:ilvl w:val="0"/>
          <w:numId w:val="1"/>
        </w:numPr>
        <w:spacing w:line="276" w:lineRule="auto"/>
        <w:rPr>
          <w:sz w:val="24"/>
        </w:rPr>
      </w:pPr>
      <w:r w:rsidRPr="001034D1">
        <w:rPr>
          <w:sz w:val="24"/>
        </w:rPr>
        <w:t>Stævnet er åbent</w:t>
      </w:r>
      <w:r w:rsidR="00961FBB" w:rsidRPr="001034D1">
        <w:rPr>
          <w:sz w:val="24"/>
        </w:rPr>
        <w:t xml:space="preserve"> for alle ryttere der e</w:t>
      </w:r>
      <w:r w:rsidR="001D69E4">
        <w:rPr>
          <w:sz w:val="24"/>
        </w:rPr>
        <w:t xml:space="preserve">r medlem af en klub </w:t>
      </w:r>
      <w:r w:rsidR="0029187E">
        <w:rPr>
          <w:sz w:val="24"/>
        </w:rPr>
        <w:t xml:space="preserve">i distrikt 1-5 </w:t>
      </w:r>
      <w:r w:rsidR="001D69E4">
        <w:rPr>
          <w:sz w:val="24"/>
        </w:rPr>
        <w:t>under DRF. Der skal medbringes pas, og h</w:t>
      </w:r>
      <w:r w:rsidR="00961FBB" w:rsidRPr="001034D1">
        <w:rPr>
          <w:sz w:val="24"/>
        </w:rPr>
        <w:t xml:space="preserve">esten skal have gyldig vaccination. </w:t>
      </w:r>
    </w:p>
    <w:p w:rsidR="0029187E" w:rsidRPr="001034D1" w:rsidRDefault="0029187E" w:rsidP="00997DE2">
      <w:pPr>
        <w:pStyle w:val="Listeafsnit"/>
        <w:numPr>
          <w:ilvl w:val="0"/>
          <w:numId w:val="1"/>
        </w:numPr>
        <w:spacing w:line="276" w:lineRule="auto"/>
        <w:rPr>
          <w:sz w:val="24"/>
        </w:rPr>
      </w:pPr>
      <w:r>
        <w:rPr>
          <w:sz w:val="24"/>
        </w:rPr>
        <w:t>Stævnet kan benyttes som kvalifikation til Landsfinalerne 2016</w:t>
      </w:r>
      <w:r w:rsidR="004A31DA">
        <w:rPr>
          <w:sz w:val="24"/>
        </w:rPr>
        <w:t xml:space="preserve"> for ryttere fra D5</w:t>
      </w:r>
      <w:r>
        <w:rPr>
          <w:sz w:val="24"/>
        </w:rPr>
        <w:t xml:space="preserve">, men er også åbent for </w:t>
      </w:r>
      <w:proofErr w:type="spellStart"/>
      <w:r>
        <w:rPr>
          <w:sz w:val="24"/>
        </w:rPr>
        <w:t>equipager</w:t>
      </w:r>
      <w:proofErr w:type="spellEnd"/>
      <w:r>
        <w:rPr>
          <w:sz w:val="24"/>
        </w:rPr>
        <w:t xml:space="preserve"> der ikke vil kvalificere sig. </w:t>
      </w:r>
      <w:r w:rsidR="004A31DA">
        <w:rPr>
          <w:sz w:val="24"/>
        </w:rPr>
        <w:t xml:space="preserve">Ryttere fra D1-4 der vil benytte dette som kvalifikationsstævne skal aftale dette med deres distrikt. </w:t>
      </w:r>
    </w:p>
    <w:p w:rsidR="00EF122F" w:rsidRPr="001034D1" w:rsidRDefault="00EF122F" w:rsidP="00997DE2">
      <w:pPr>
        <w:pStyle w:val="Listeafsnit"/>
        <w:numPr>
          <w:ilvl w:val="0"/>
          <w:numId w:val="1"/>
        </w:numPr>
        <w:spacing w:line="276" w:lineRule="auto"/>
        <w:rPr>
          <w:sz w:val="24"/>
        </w:rPr>
      </w:pPr>
      <w:r w:rsidRPr="001034D1">
        <w:rPr>
          <w:sz w:val="24"/>
        </w:rPr>
        <w:t>Det forventes at alle ryttere har læst T</w:t>
      </w:r>
      <w:r w:rsidR="00B35EC8" w:rsidRPr="001034D1">
        <w:rPr>
          <w:sz w:val="24"/>
        </w:rPr>
        <w:t xml:space="preserve">REC-delen i Bredde-reglementet og forberedt sig på forhindringerne. </w:t>
      </w:r>
      <w:r w:rsidR="005B4CAC" w:rsidRPr="001034D1">
        <w:rPr>
          <w:sz w:val="24"/>
        </w:rPr>
        <w:t>(Kan findes på rideforbund.dk under ”klub og bredde”. Herefter ”breddereglement” eller ”TREC – for dem der gerne vil ride i naturen”)</w:t>
      </w:r>
    </w:p>
    <w:p w:rsidR="00B35EC8" w:rsidRPr="001034D1" w:rsidRDefault="00B35EC8" w:rsidP="00997DE2">
      <w:pPr>
        <w:pStyle w:val="Listeafsnit"/>
        <w:numPr>
          <w:ilvl w:val="0"/>
          <w:numId w:val="1"/>
        </w:numPr>
        <w:spacing w:line="276" w:lineRule="auto"/>
        <w:rPr>
          <w:sz w:val="24"/>
        </w:rPr>
      </w:pPr>
      <w:r w:rsidRPr="001034D1">
        <w:rPr>
          <w:sz w:val="24"/>
        </w:rPr>
        <w:t xml:space="preserve">Ponyalderen gælder ikke i TREC, dog skal alle </w:t>
      </w:r>
      <w:proofErr w:type="spellStart"/>
      <w:r w:rsidRPr="001034D1">
        <w:rPr>
          <w:sz w:val="24"/>
        </w:rPr>
        <w:t>equipager</w:t>
      </w:r>
      <w:proofErr w:type="spellEnd"/>
      <w:r w:rsidRPr="001034D1">
        <w:rPr>
          <w:sz w:val="24"/>
        </w:rPr>
        <w:t xml:space="preserve"> være harmoniske. Dette afgøres af dommerne. </w:t>
      </w:r>
    </w:p>
    <w:p w:rsidR="00961FBB" w:rsidRDefault="00961FBB" w:rsidP="00997DE2">
      <w:pPr>
        <w:pStyle w:val="Listeafsnit"/>
        <w:numPr>
          <w:ilvl w:val="0"/>
          <w:numId w:val="1"/>
        </w:numPr>
        <w:spacing w:line="276" w:lineRule="auto"/>
        <w:rPr>
          <w:sz w:val="24"/>
        </w:rPr>
      </w:pPr>
      <w:r w:rsidRPr="001034D1">
        <w:rPr>
          <w:sz w:val="24"/>
        </w:rPr>
        <w:t>Arrangementet er et heldagsarrangement, med præmieoverrækkelser for både individuelle og for hold sidst på dagen. Der vil være deltager</w:t>
      </w:r>
      <w:r w:rsidR="00B209BD">
        <w:rPr>
          <w:sz w:val="24"/>
        </w:rPr>
        <w:t>roset til alle startende, samt sponsorgaver til alle placerede. Se lis</w:t>
      </w:r>
      <w:r w:rsidR="004A31DA">
        <w:rPr>
          <w:sz w:val="24"/>
        </w:rPr>
        <w:t xml:space="preserve">ten over vores </w:t>
      </w:r>
      <w:r w:rsidR="009F570E">
        <w:rPr>
          <w:sz w:val="24"/>
        </w:rPr>
        <w:t xml:space="preserve">fantastiske </w:t>
      </w:r>
      <w:r w:rsidR="004A31DA">
        <w:rPr>
          <w:sz w:val="24"/>
        </w:rPr>
        <w:t>sponsorer i toppen af</w:t>
      </w:r>
      <w:r w:rsidR="00B209BD">
        <w:rPr>
          <w:sz w:val="24"/>
        </w:rPr>
        <w:t xml:space="preserve"> dokumentet.</w:t>
      </w:r>
    </w:p>
    <w:p w:rsidR="00ED21C2" w:rsidRPr="001034D1" w:rsidRDefault="00ED21C2" w:rsidP="00997DE2">
      <w:pPr>
        <w:pStyle w:val="Listeafsnit"/>
        <w:numPr>
          <w:ilvl w:val="0"/>
          <w:numId w:val="1"/>
        </w:numPr>
        <w:spacing w:line="276" w:lineRule="auto"/>
        <w:rPr>
          <w:sz w:val="24"/>
        </w:rPr>
      </w:pPr>
      <w:r>
        <w:rPr>
          <w:sz w:val="24"/>
        </w:rPr>
        <w:t xml:space="preserve">Et hold består af 2-4 </w:t>
      </w:r>
      <w:proofErr w:type="spellStart"/>
      <w:r>
        <w:rPr>
          <w:sz w:val="24"/>
        </w:rPr>
        <w:t>equipager</w:t>
      </w:r>
      <w:proofErr w:type="spellEnd"/>
      <w:r>
        <w:rPr>
          <w:sz w:val="24"/>
        </w:rPr>
        <w:t xml:space="preserve">, og resultatet </w:t>
      </w:r>
      <w:r w:rsidR="009F570E">
        <w:rPr>
          <w:sz w:val="24"/>
        </w:rPr>
        <w:t xml:space="preserve">for hold </w:t>
      </w:r>
      <w:r>
        <w:rPr>
          <w:sz w:val="24"/>
        </w:rPr>
        <w:t xml:space="preserve">udregnes som gennemsnittet af de individuelle resultater for holdets ryttere. Derfor er der ingen forskel på holdenes chancer selvom der er forskelligt antal ryttere på holdene. </w:t>
      </w:r>
      <w:r w:rsidR="003F6606">
        <w:rPr>
          <w:b/>
          <w:sz w:val="24"/>
        </w:rPr>
        <w:t>OBS:</w:t>
      </w:r>
      <w:r w:rsidR="003F6606">
        <w:rPr>
          <w:sz w:val="24"/>
        </w:rPr>
        <w:t xml:space="preserve"> Hold der deltager i kvalifikationen skal være på 3 eller 4 </w:t>
      </w:r>
      <w:proofErr w:type="spellStart"/>
      <w:r w:rsidR="003F6606">
        <w:rPr>
          <w:sz w:val="24"/>
        </w:rPr>
        <w:t>equipager</w:t>
      </w:r>
      <w:proofErr w:type="spellEnd"/>
      <w:r w:rsidR="003F6606">
        <w:rPr>
          <w:sz w:val="24"/>
        </w:rPr>
        <w:t xml:space="preserve">. </w:t>
      </w:r>
    </w:p>
    <w:p w:rsidR="00EF122F" w:rsidRDefault="00BE4CE2" w:rsidP="00997DE2">
      <w:pPr>
        <w:pStyle w:val="Listeafsnit"/>
        <w:numPr>
          <w:ilvl w:val="0"/>
          <w:numId w:val="1"/>
        </w:numPr>
        <w:spacing w:line="276" w:lineRule="auto"/>
        <w:rPr>
          <w:sz w:val="24"/>
        </w:rPr>
      </w:pPr>
      <w:r>
        <w:rPr>
          <w:sz w:val="24"/>
        </w:rPr>
        <w:t xml:space="preserve">Stævnet afholdes i </w:t>
      </w:r>
      <w:r w:rsidR="004A31DA">
        <w:rPr>
          <w:sz w:val="24"/>
        </w:rPr>
        <w:t>3</w:t>
      </w:r>
      <w:r>
        <w:rPr>
          <w:sz w:val="24"/>
        </w:rPr>
        <w:t xml:space="preserve"> klasser</w:t>
      </w:r>
      <w:r w:rsidR="00EF122F" w:rsidRPr="001034D1">
        <w:rPr>
          <w:sz w:val="24"/>
        </w:rPr>
        <w:t>:</w:t>
      </w:r>
    </w:p>
    <w:p w:rsidR="004A31DA" w:rsidRPr="001034D1" w:rsidRDefault="004A31DA" w:rsidP="004A31DA">
      <w:pPr>
        <w:pStyle w:val="Listeafsnit"/>
        <w:numPr>
          <w:ilvl w:val="1"/>
          <w:numId w:val="1"/>
        </w:numPr>
        <w:spacing w:line="276" w:lineRule="auto"/>
        <w:rPr>
          <w:sz w:val="24"/>
        </w:rPr>
      </w:pPr>
      <w:r>
        <w:rPr>
          <w:b/>
          <w:sz w:val="24"/>
        </w:rPr>
        <w:t>Mini-klasse:</w:t>
      </w:r>
      <w:r>
        <w:rPr>
          <w:sz w:val="24"/>
        </w:rPr>
        <w:t xml:space="preserve"> For begynderen eller en usikre rytter der gerne vil trækkes. Her er der ingen konkurrence, det gælder blot om at få en sjov oplevelse </w:t>
      </w:r>
      <w:r w:rsidRPr="004A31DA">
        <w:rPr>
          <w:sz w:val="24"/>
        </w:rPr>
        <w:sym w:font="Wingdings" w:char="F04A"/>
      </w:r>
    </w:p>
    <w:p w:rsidR="00EF122F" w:rsidRPr="001034D1" w:rsidRDefault="003F6606" w:rsidP="00997DE2">
      <w:pPr>
        <w:pStyle w:val="Listeafsnit"/>
        <w:numPr>
          <w:ilvl w:val="1"/>
          <w:numId w:val="1"/>
        </w:numPr>
        <w:spacing w:line="276" w:lineRule="auto"/>
        <w:rPr>
          <w:sz w:val="24"/>
        </w:rPr>
      </w:pPr>
      <w:r>
        <w:rPr>
          <w:b/>
          <w:sz w:val="24"/>
        </w:rPr>
        <w:t>Afdeling A</w:t>
      </w:r>
      <w:r w:rsidR="00EF122F" w:rsidRPr="00997DE2">
        <w:rPr>
          <w:b/>
          <w:sz w:val="24"/>
        </w:rPr>
        <w:t>:</w:t>
      </w:r>
      <w:r w:rsidR="00EF122F" w:rsidRPr="001034D1">
        <w:rPr>
          <w:sz w:val="24"/>
        </w:rPr>
        <w:t xml:space="preserve"> For den uerfarne rytter eller hest, som gerne vil t</w:t>
      </w:r>
      <w:r w:rsidR="00BE4CE2">
        <w:rPr>
          <w:sz w:val="24"/>
        </w:rPr>
        <w:t>age det med ro. I denne klasse</w:t>
      </w:r>
      <w:r w:rsidR="00EF122F" w:rsidRPr="001034D1">
        <w:rPr>
          <w:sz w:val="24"/>
        </w:rPr>
        <w:t xml:space="preserve"> er det tilladt at have trækker på</w:t>
      </w:r>
      <w:r w:rsidR="00B35EC8" w:rsidRPr="001034D1">
        <w:rPr>
          <w:sz w:val="24"/>
        </w:rPr>
        <w:t xml:space="preserve"> og modtage hjælp</w:t>
      </w:r>
      <w:r w:rsidR="00EF122F" w:rsidRPr="001034D1">
        <w:rPr>
          <w:sz w:val="24"/>
        </w:rPr>
        <w:t>.</w:t>
      </w:r>
      <w:r>
        <w:rPr>
          <w:sz w:val="24"/>
        </w:rPr>
        <w:t xml:space="preserve"> Hold der deltager i kvalifikation skal dog ride selv. </w:t>
      </w:r>
    </w:p>
    <w:p w:rsidR="00EF122F" w:rsidRPr="001034D1" w:rsidRDefault="003F6606" w:rsidP="00997DE2">
      <w:pPr>
        <w:pStyle w:val="Listeafsnit"/>
        <w:numPr>
          <w:ilvl w:val="1"/>
          <w:numId w:val="1"/>
        </w:numPr>
        <w:spacing w:line="276" w:lineRule="auto"/>
        <w:rPr>
          <w:sz w:val="24"/>
        </w:rPr>
      </w:pPr>
      <w:r>
        <w:rPr>
          <w:b/>
          <w:sz w:val="24"/>
        </w:rPr>
        <w:t>Afdeling B</w:t>
      </w:r>
      <w:r w:rsidR="00EF122F" w:rsidRPr="00997DE2">
        <w:rPr>
          <w:b/>
          <w:sz w:val="24"/>
        </w:rPr>
        <w:t>:</w:t>
      </w:r>
      <w:r w:rsidR="00EF122F" w:rsidRPr="001034D1">
        <w:rPr>
          <w:sz w:val="24"/>
        </w:rPr>
        <w:t xml:space="preserve"> For den erfarne rytter og hest, som kan ride selvstændigt. </w:t>
      </w:r>
      <w:r w:rsidR="00A24F8B">
        <w:rPr>
          <w:sz w:val="24"/>
        </w:rPr>
        <w:t xml:space="preserve">Det giver strafpoint hvis man modtager hjælp. </w:t>
      </w:r>
    </w:p>
    <w:p w:rsidR="00EF122F" w:rsidRPr="001034D1" w:rsidRDefault="00EF122F" w:rsidP="00997DE2">
      <w:pPr>
        <w:pStyle w:val="Listeafsnit"/>
        <w:numPr>
          <w:ilvl w:val="0"/>
          <w:numId w:val="1"/>
        </w:numPr>
        <w:spacing w:line="276" w:lineRule="auto"/>
        <w:rPr>
          <w:sz w:val="24"/>
        </w:rPr>
      </w:pPr>
      <w:r w:rsidRPr="001034D1">
        <w:rPr>
          <w:sz w:val="24"/>
        </w:rPr>
        <w:t xml:space="preserve">Der opfordres til at man melder til efter samvittighed, så alle får en fair konkurrence. </w:t>
      </w:r>
    </w:p>
    <w:p w:rsidR="00ED21C2" w:rsidRDefault="00B35EC8" w:rsidP="00ED21C2">
      <w:pPr>
        <w:pStyle w:val="Listeafsnit"/>
        <w:numPr>
          <w:ilvl w:val="0"/>
          <w:numId w:val="1"/>
        </w:numPr>
        <w:spacing w:line="276" w:lineRule="auto"/>
        <w:rPr>
          <w:sz w:val="24"/>
        </w:rPr>
      </w:pPr>
      <w:r w:rsidRPr="00997DE2">
        <w:rPr>
          <w:b/>
          <w:sz w:val="24"/>
        </w:rPr>
        <w:t>Tilmeldingsfristen er den 11. oktober</w:t>
      </w:r>
      <w:r w:rsidRPr="001034D1">
        <w:rPr>
          <w:sz w:val="24"/>
        </w:rPr>
        <w:t>. Efteranmeldelse kun så længe tidsplanen tillader dette, og til dobbelt indskud. Max a</w:t>
      </w:r>
      <w:r w:rsidR="00ED21C2">
        <w:rPr>
          <w:sz w:val="24"/>
        </w:rPr>
        <w:t xml:space="preserve">ntal deltagere er 50 </w:t>
      </w:r>
      <w:proofErr w:type="spellStart"/>
      <w:r w:rsidR="00ED21C2">
        <w:rPr>
          <w:sz w:val="24"/>
        </w:rPr>
        <w:t>equipager</w:t>
      </w:r>
      <w:proofErr w:type="spellEnd"/>
      <w:r w:rsidR="00ED21C2">
        <w:rPr>
          <w:sz w:val="24"/>
        </w:rPr>
        <w:t>.</w:t>
      </w:r>
    </w:p>
    <w:p w:rsidR="00ED21C2" w:rsidRDefault="00ED21C2" w:rsidP="00ED21C2">
      <w:pPr>
        <w:pStyle w:val="Listeafsnit"/>
        <w:numPr>
          <w:ilvl w:val="0"/>
          <w:numId w:val="1"/>
        </w:numPr>
        <w:spacing w:line="276" w:lineRule="auto"/>
        <w:rPr>
          <w:sz w:val="24"/>
        </w:rPr>
      </w:pPr>
      <w:r>
        <w:rPr>
          <w:sz w:val="24"/>
        </w:rPr>
        <w:t xml:space="preserve">Sikkerhedsvest er obligatorisk for ryttere under 18 år. For 18 år er det valgfrit, dog vil det i nogle øvelser give strafpoint. Dette fremgår i forhindringsbeskrivelserne. </w:t>
      </w:r>
    </w:p>
    <w:p w:rsidR="001D69E4" w:rsidRPr="00ED21C2" w:rsidRDefault="001D69E4" w:rsidP="00ED21C2">
      <w:pPr>
        <w:pStyle w:val="Listeafsnit"/>
        <w:numPr>
          <w:ilvl w:val="0"/>
          <w:numId w:val="1"/>
        </w:numPr>
        <w:spacing w:line="276" w:lineRule="auto"/>
        <w:rPr>
          <w:sz w:val="24"/>
        </w:rPr>
      </w:pPr>
      <w:r>
        <w:rPr>
          <w:sz w:val="24"/>
        </w:rPr>
        <w:t xml:space="preserve">Ved ankomst afleveres hestens pas som depositum for startnumre. </w:t>
      </w:r>
    </w:p>
    <w:p w:rsidR="00EF122F" w:rsidRPr="001034D1" w:rsidRDefault="00EF122F" w:rsidP="00997DE2">
      <w:pPr>
        <w:pStyle w:val="Listeafsnit"/>
        <w:numPr>
          <w:ilvl w:val="0"/>
          <w:numId w:val="1"/>
        </w:numPr>
        <w:spacing w:line="276" w:lineRule="auto"/>
        <w:rPr>
          <w:sz w:val="24"/>
        </w:rPr>
      </w:pPr>
      <w:r w:rsidRPr="001034D1">
        <w:rPr>
          <w:sz w:val="24"/>
        </w:rPr>
        <w:t xml:space="preserve">Orienteringsridtet foregår i </w:t>
      </w:r>
      <w:proofErr w:type="spellStart"/>
      <w:r w:rsidRPr="001034D1">
        <w:rPr>
          <w:sz w:val="24"/>
        </w:rPr>
        <w:t>Corseli</w:t>
      </w:r>
      <w:r w:rsidR="003F6606">
        <w:rPr>
          <w:sz w:val="24"/>
        </w:rPr>
        <w:t>tze</w:t>
      </w:r>
      <w:proofErr w:type="spellEnd"/>
      <w:r w:rsidR="003F6606">
        <w:rPr>
          <w:sz w:val="24"/>
        </w:rPr>
        <w:t xml:space="preserve"> Skov. </w:t>
      </w:r>
      <w:r w:rsidR="004A31DA">
        <w:rPr>
          <w:sz w:val="24"/>
        </w:rPr>
        <w:t>Ruten vil i Mini-klassen være omkring 4 kilo</w:t>
      </w:r>
      <w:r w:rsidR="00E35AA6">
        <w:rPr>
          <w:sz w:val="24"/>
        </w:rPr>
        <w:t>meter, med en fejlfri tid over 4</w:t>
      </w:r>
      <w:r w:rsidR="004A31DA">
        <w:rPr>
          <w:sz w:val="24"/>
        </w:rPr>
        <w:t xml:space="preserve"> km/t. </w:t>
      </w:r>
      <w:r w:rsidR="003F6606">
        <w:rPr>
          <w:sz w:val="24"/>
        </w:rPr>
        <w:t>Ruten vil i afdeling A</w:t>
      </w:r>
      <w:r w:rsidR="00271746">
        <w:rPr>
          <w:sz w:val="24"/>
        </w:rPr>
        <w:t xml:space="preserve"> være omkring 8</w:t>
      </w:r>
      <w:r w:rsidRPr="001034D1">
        <w:rPr>
          <w:sz w:val="24"/>
        </w:rPr>
        <w:t xml:space="preserve"> k</w:t>
      </w:r>
      <w:r w:rsidR="00271746">
        <w:rPr>
          <w:sz w:val="24"/>
        </w:rPr>
        <w:t>ilo</w:t>
      </w:r>
      <w:r w:rsidRPr="001034D1">
        <w:rPr>
          <w:sz w:val="24"/>
        </w:rPr>
        <w:t>m</w:t>
      </w:r>
      <w:r w:rsidR="00271746">
        <w:rPr>
          <w:sz w:val="24"/>
        </w:rPr>
        <w:t>eter</w:t>
      </w:r>
      <w:r w:rsidRPr="001034D1">
        <w:rPr>
          <w:sz w:val="24"/>
        </w:rPr>
        <w:t xml:space="preserve">, og </w:t>
      </w:r>
      <w:r w:rsidR="003F6606">
        <w:rPr>
          <w:sz w:val="24"/>
        </w:rPr>
        <w:t xml:space="preserve">den fejlfri tid ligger mellem 7 og 9 km/t. Ruten </w:t>
      </w:r>
      <w:r w:rsidR="00271746">
        <w:rPr>
          <w:sz w:val="24"/>
        </w:rPr>
        <w:t>vil i Afdeling B være omkring 10</w:t>
      </w:r>
      <w:r w:rsidR="003F6606">
        <w:rPr>
          <w:sz w:val="24"/>
        </w:rPr>
        <w:t xml:space="preserve"> k</w:t>
      </w:r>
      <w:r w:rsidR="00271746">
        <w:rPr>
          <w:sz w:val="24"/>
        </w:rPr>
        <w:t>ilo</w:t>
      </w:r>
      <w:r w:rsidR="003F6606">
        <w:rPr>
          <w:sz w:val="24"/>
        </w:rPr>
        <w:t>m</w:t>
      </w:r>
      <w:r w:rsidR="00271746">
        <w:rPr>
          <w:sz w:val="24"/>
        </w:rPr>
        <w:t>eter</w:t>
      </w:r>
      <w:r w:rsidR="003F6606">
        <w:rPr>
          <w:sz w:val="24"/>
        </w:rPr>
        <w:t>, med en idealtid på 9</w:t>
      </w:r>
      <w:r w:rsidRPr="001034D1">
        <w:rPr>
          <w:sz w:val="24"/>
        </w:rPr>
        <w:t xml:space="preserve"> km/t. De første og sidste 800 meter foregår langs vej, og her vil det være påbudt at skridte. </w:t>
      </w:r>
      <w:r w:rsidR="00961FBB" w:rsidRPr="001034D1">
        <w:rPr>
          <w:sz w:val="24"/>
        </w:rPr>
        <w:t xml:space="preserve">Al passage af andre ryttere og brugere af skoven skal foregå i skridt. </w:t>
      </w:r>
      <w:r w:rsidRPr="001034D1">
        <w:rPr>
          <w:sz w:val="24"/>
        </w:rPr>
        <w:t xml:space="preserve">Kort over ruterne vil være at finde på klubbens hjemmeside sammen med starttiderne. </w:t>
      </w:r>
    </w:p>
    <w:p w:rsidR="00EF122F" w:rsidRPr="001034D1" w:rsidRDefault="00EF122F" w:rsidP="00997DE2">
      <w:pPr>
        <w:pStyle w:val="Listeafsnit"/>
        <w:numPr>
          <w:ilvl w:val="0"/>
          <w:numId w:val="1"/>
        </w:numPr>
        <w:spacing w:line="276" w:lineRule="auto"/>
        <w:rPr>
          <w:sz w:val="24"/>
        </w:rPr>
      </w:pPr>
      <w:r w:rsidRPr="001034D1">
        <w:rPr>
          <w:sz w:val="24"/>
        </w:rPr>
        <w:t>Gangartstesten foregår på tid over 100 meter</w:t>
      </w:r>
      <w:r w:rsidR="00086134">
        <w:rPr>
          <w:sz w:val="24"/>
        </w:rPr>
        <w:t xml:space="preserve"> (I Mini-klassen på 50 meter)</w:t>
      </w:r>
      <w:r w:rsidRPr="001034D1">
        <w:rPr>
          <w:sz w:val="24"/>
        </w:rPr>
        <w:t xml:space="preserve">. Den afholdes på ridebane på buet spor. </w:t>
      </w:r>
    </w:p>
    <w:p w:rsidR="00EF122F" w:rsidRPr="001034D1" w:rsidRDefault="009F570E" w:rsidP="00997DE2">
      <w:pPr>
        <w:pStyle w:val="Listeafsnit"/>
        <w:numPr>
          <w:ilvl w:val="0"/>
          <w:numId w:val="1"/>
        </w:numPr>
        <w:spacing w:line="276" w:lineRule="auto"/>
        <w:rPr>
          <w:sz w:val="24"/>
        </w:rPr>
      </w:pPr>
      <w:r>
        <w:rPr>
          <w:sz w:val="24"/>
        </w:rPr>
        <w:lastRenderedPageBreak/>
        <w:t>Der vil være 5-7</w:t>
      </w:r>
      <w:bookmarkStart w:id="0" w:name="_GoBack"/>
      <w:bookmarkEnd w:id="0"/>
      <w:r w:rsidR="00086134">
        <w:rPr>
          <w:sz w:val="24"/>
        </w:rPr>
        <w:t xml:space="preserve"> forhindringer i Mini-klassen. </w:t>
      </w:r>
      <w:r w:rsidR="00EF122F" w:rsidRPr="001034D1">
        <w:rPr>
          <w:sz w:val="24"/>
        </w:rPr>
        <w:t xml:space="preserve">Der vil være </w:t>
      </w:r>
      <w:r w:rsidR="003F6606">
        <w:rPr>
          <w:sz w:val="24"/>
        </w:rPr>
        <w:t>8-10 forhindringer i Afdeling A og 10-14 forhindringer i Afdeling B.</w:t>
      </w:r>
      <w:r w:rsidR="00EF122F" w:rsidRPr="001034D1">
        <w:rPr>
          <w:sz w:val="24"/>
        </w:rPr>
        <w:t xml:space="preserve"> </w:t>
      </w:r>
      <w:r w:rsidR="00086134">
        <w:rPr>
          <w:sz w:val="24"/>
        </w:rPr>
        <w:t xml:space="preserve">Forhindringerne i de forskellige klasser er ikke nødvendigvis de samme. </w:t>
      </w:r>
      <w:r w:rsidR="00EF122F" w:rsidRPr="001034D1">
        <w:rPr>
          <w:sz w:val="24"/>
        </w:rPr>
        <w:t xml:space="preserve">Liste over forhindringer vil være at finde på klubbens hjemmeside sammen med starttider. </w:t>
      </w:r>
    </w:p>
    <w:p w:rsidR="005B4CAC" w:rsidRPr="001034D1" w:rsidRDefault="005B4CAC" w:rsidP="00997DE2">
      <w:pPr>
        <w:pStyle w:val="Listeafsnit"/>
        <w:numPr>
          <w:ilvl w:val="0"/>
          <w:numId w:val="1"/>
        </w:numPr>
        <w:spacing w:line="276" w:lineRule="auto"/>
        <w:rPr>
          <w:sz w:val="24"/>
        </w:rPr>
      </w:pPr>
      <w:r w:rsidRPr="001034D1">
        <w:rPr>
          <w:sz w:val="24"/>
        </w:rPr>
        <w:t>Orienteringsridtet tæller 40 % af det samlede resultat, gangartstesten tæller 15 % og forhindringsbanen tæller 45 %.</w:t>
      </w:r>
    </w:p>
    <w:p w:rsidR="000713D1" w:rsidRDefault="000713D1" w:rsidP="00997DE2">
      <w:pPr>
        <w:pStyle w:val="Listeafsnit"/>
        <w:numPr>
          <w:ilvl w:val="0"/>
          <w:numId w:val="1"/>
        </w:numPr>
        <w:spacing w:line="276" w:lineRule="auto"/>
        <w:rPr>
          <w:sz w:val="24"/>
        </w:rPr>
      </w:pPr>
      <w:r w:rsidRPr="001034D1">
        <w:rPr>
          <w:sz w:val="24"/>
        </w:rPr>
        <w:t>Man rider i hold på 2-4 heste sammen. Skriv ved tilmelding hvem I vil ride på hold med</w:t>
      </w:r>
      <w:r w:rsidR="003F6606">
        <w:rPr>
          <w:sz w:val="24"/>
        </w:rPr>
        <w:t>, samt om I deltager i kvalifikation</w:t>
      </w:r>
      <w:r w:rsidRPr="001034D1">
        <w:rPr>
          <w:sz w:val="24"/>
        </w:rPr>
        <w:t xml:space="preserve">. Har man ikke nogen at ride sammen med sammensætter vi hold. </w:t>
      </w:r>
    </w:p>
    <w:p w:rsidR="003F6606" w:rsidRPr="001034D1" w:rsidRDefault="003F6606" w:rsidP="00997DE2">
      <w:pPr>
        <w:pStyle w:val="Listeafsnit"/>
        <w:numPr>
          <w:ilvl w:val="0"/>
          <w:numId w:val="1"/>
        </w:numPr>
        <w:spacing w:line="276" w:lineRule="auto"/>
        <w:rPr>
          <w:sz w:val="24"/>
        </w:rPr>
      </w:pPr>
      <w:r>
        <w:rPr>
          <w:sz w:val="24"/>
        </w:rPr>
        <w:t>For hold der deltager i kvalifikation gælder det at der i Afdeling A højst må være én rytter der fylder/er fyldt 16 i 2015. Afdeling B er åben for alle</w:t>
      </w:r>
      <w:r w:rsidR="00086134">
        <w:rPr>
          <w:sz w:val="24"/>
        </w:rPr>
        <w:t xml:space="preserve"> i kvalifikationen</w:t>
      </w:r>
      <w:r>
        <w:rPr>
          <w:sz w:val="24"/>
        </w:rPr>
        <w:t>, ligesom hold der ikke deltager i kvalifikation må bestå af alle sammensætninger</w:t>
      </w:r>
      <w:r w:rsidR="00086134">
        <w:rPr>
          <w:sz w:val="24"/>
        </w:rPr>
        <w:t xml:space="preserve"> uanset hvilken afdeling man rider</w:t>
      </w:r>
      <w:r>
        <w:rPr>
          <w:sz w:val="24"/>
        </w:rPr>
        <w:t>. Der skal dog være en rytter (alternativt en voksen til fods) der er over 13 i Afdeling A, selvom man ikke deltager i kvalifikation.</w:t>
      </w:r>
    </w:p>
    <w:p w:rsidR="000713D1" w:rsidRDefault="000713D1" w:rsidP="00997DE2">
      <w:pPr>
        <w:pStyle w:val="Listeafsnit"/>
        <w:numPr>
          <w:ilvl w:val="0"/>
          <w:numId w:val="1"/>
        </w:numPr>
        <w:spacing w:line="276" w:lineRule="auto"/>
        <w:rPr>
          <w:sz w:val="24"/>
        </w:rPr>
      </w:pPr>
      <w:r w:rsidRPr="00997DE2">
        <w:rPr>
          <w:b/>
          <w:sz w:val="24"/>
        </w:rPr>
        <w:t>Tilmelding sendes på mail til ingegaardsoce@hotmail.com</w:t>
      </w:r>
      <w:r w:rsidRPr="001034D1">
        <w:rPr>
          <w:sz w:val="24"/>
        </w:rPr>
        <w:t xml:space="preserve">. Her skrives navn, alder, telefon, klub, </w:t>
      </w:r>
      <w:r w:rsidR="00086134">
        <w:rPr>
          <w:sz w:val="24"/>
        </w:rPr>
        <w:t xml:space="preserve">klasse, </w:t>
      </w:r>
      <w:r w:rsidRPr="001034D1">
        <w:rPr>
          <w:sz w:val="24"/>
        </w:rPr>
        <w:t>hest og hestens højde. Husk at opgive om du har nogle at ride sammen med eller ej</w:t>
      </w:r>
      <w:r w:rsidR="003F6606">
        <w:rPr>
          <w:sz w:val="24"/>
        </w:rPr>
        <w:t xml:space="preserve"> (og om I rider kvalifikation)</w:t>
      </w:r>
      <w:r w:rsidRPr="001034D1">
        <w:rPr>
          <w:sz w:val="24"/>
        </w:rPr>
        <w:t xml:space="preserve">. </w:t>
      </w:r>
    </w:p>
    <w:p w:rsidR="00ED21C2" w:rsidRPr="00ED21C2" w:rsidRDefault="00ED21C2" w:rsidP="00997DE2">
      <w:pPr>
        <w:pStyle w:val="Listeafsnit"/>
        <w:numPr>
          <w:ilvl w:val="0"/>
          <w:numId w:val="1"/>
        </w:numPr>
        <w:spacing w:line="276" w:lineRule="auto"/>
        <w:rPr>
          <w:b/>
          <w:sz w:val="24"/>
        </w:rPr>
      </w:pPr>
      <w:r w:rsidRPr="00ED21C2">
        <w:rPr>
          <w:b/>
          <w:sz w:val="24"/>
        </w:rPr>
        <w:t>Indskud pr.</w:t>
      </w:r>
      <w:r>
        <w:rPr>
          <w:b/>
          <w:sz w:val="24"/>
        </w:rPr>
        <w:t xml:space="preserve"> </w:t>
      </w:r>
      <w:proofErr w:type="spellStart"/>
      <w:r>
        <w:rPr>
          <w:b/>
          <w:sz w:val="24"/>
        </w:rPr>
        <w:t>equipage</w:t>
      </w:r>
      <w:proofErr w:type="spellEnd"/>
      <w:r>
        <w:rPr>
          <w:b/>
          <w:sz w:val="24"/>
        </w:rPr>
        <w:t xml:space="preserve">: 200 kr. </w:t>
      </w:r>
      <w:r w:rsidR="00086134">
        <w:rPr>
          <w:b/>
          <w:sz w:val="24"/>
        </w:rPr>
        <w:t xml:space="preserve">(120 kroner for Mini-klassen) </w:t>
      </w:r>
      <w:r w:rsidR="00A24F8B">
        <w:rPr>
          <w:b/>
          <w:sz w:val="24"/>
        </w:rPr>
        <w:t xml:space="preserve">Husk at skrive TREC + Navn. </w:t>
      </w:r>
      <w:r w:rsidR="00A24F8B">
        <w:rPr>
          <w:sz w:val="24"/>
        </w:rPr>
        <w:t xml:space="preserve">Falder betalingen efter tilmeldingsfristen vil den blive betragtet som en efteranmeldelse. </w:t>
      </w:r>
    </w:p>
    <w:p w:rsidR="001F099D" w:rsidRPr="001034D1" w:rsidRDefault="001F099D" w:rsidP="00997DE2">
      <w:pPr>
        <w:pStyle w:val="Listeafsnit"/>
        <w:numPr>
          <w:ilvl w:val="0"/>
          <w:numId w:val="1"/>
        </w:numPr>
        <w:spacing w:line="276" w:lineRule="auto"/>
        <w:rPr>
          <w:sz w:val="24"/>
        </w:rPr>
      </w:pPr>
      <w:r>
        <w:rPr>
          <w:sz w:val="24"/>
        </w:rPr>
        <w:t xml:space="preserve">Opstaldning kan tilbydes i begrænset omfang, kontakt os for at høre mere. </w:t>
      </w:r>
    </w:p>
    <w:p w:rsidR="00F4789D" w:rsidRPr="00E876BE" w:rsidRDefault="00E876BE" w:rsidP="00997DE2">
      <w:pPr>
        <w:pStyle w:val="Listeafsnit"/>
        <w:numPr>
          <w:ilvl w:val="0"/>
          <w:numId w:val="1"/>
        </w:numPr>
        <w:spacing w:line="276" w:lineRule="auto"/>
        <w:rPr>
          <w:b/>
          <w:sz w:val="24"/>
        </w:rPr>
      </w:pPr>
      <w:r w:rsidRPr="00E876BE">
        <w:rPr>
          <w:b/>
          <w:sz w:val="24"/>
        </w:rPr>
        <w:t xml:space="preserve">Bankoverførsel til </w:t>
      </w:r>
      <w:proofErr w:type="spellStart"/>
      <w:r w:rsidRPr="00E876BE">
        <w:rPr>
          <w:b/>
          <w:sz w:val="24"/>
        </w:rPr>
        <w:t>Reg</w:t>
      </w:r>
      <w:proofErr w:type="spellEnd"/>
      <w:r w:rsidRPr="00E876BE">
        <w:rPr>
          <w:b/>
          <w:sz w:val="24"/>
        </w:rPr>
        <w:t xml:space="preserve">. 0694 </w:t>
      </w:r>
      <w:proofErr w:type="spellStart"/>
      <w:r w:rsidRPr="00E876BE">
        <w:rPr>
          <w:b/>
          <w:sz w:val="24"/>
        </w:rPr>
        <w:t>Kontonr</w:t>
      </w:r>
      <w:proofErr w:type="spellEnd"/>
      <w:r w:rsidRPr="00E876BE">
        <w:rPr>
          <w:b/>
          <w:sz w:val="24"/>
        </w:rPr>
        <w:t>. 0001171186.</w:t>
      </w:r>
    </w:p>
    <w:p w:rsidR="000713D1" w:rsidRPr="001034D1" w:rsidRDefault="00B35EC8" w:rsidP="00997DE2">
      <w:pPr>
        <w:pStyle w:val="Listeafsnit"/>
        <w:numPr>
          <w:ilvl w:val="0"/>
          <w:numId w:val="1"/>
        </w:numPr>
        <w:spacing w:line="276" w:lineRule="auto"/>
        <w:rPr>
          <w:sz w:val="24"/>
        </w:rPr>
      </w:pPr>
      <w:r w:rsidRPr="001034D1">
        <w:rPr>
          <w:sz w:val="24"/>
        </w:rPr>
        <w:t>Program med s</w:t>
      </w:r>
      <w:r w:rsidR="000713D1" w:rsidRPr="001034D1">
        <w:rPr>
          <w:sz w:val="24"/>
        </w:rPr>
        <w:t>tarttider</w:t>
      </w:r>
      <w:r w:rsidRPr="001034D1">
        <w:rPr>
          <w:sz w:val="24"/>
        </w:rPr>
        <w:t xml:space="preserve">, rutekort, forhindringsbeskrivelser mm.  </w:t>
      </w:r>
      <w:proofErr w:type="gramStart"/>
      <w:r w:rsidRPr="001034D1">
        <w:rPr>
          <w:sz w:val="24"/>
        </w:rPr>
        <w:t>vil</w:t>
      </w:r>
      <w:proofErr w:type="gramEnd"/>
      <w:r w:rsidRPr="001034D1">
        <w:rPr>
          <w:sz w:val="24"/>
        </w:rPr>
        <w:t xml:space="preserve"> være at finde på BELS’</w:t>
      </w:r>
      <w:r w:rsidR="000713D1" w:rsidRPr="001034D1">
        <w:rPr>
          <w:sz w:val="24"/>
        </w:rPr>
        <w:t xml:space="preserve"> hjemmeside </w:t>
      </w:r>
      <w:hyperlink r:id="rId9" w:history="1">
        <w:r w:rsidRPr="001034D1">
          <w:rPr>
            <w:rStyle w:val="Hyperlink"/>
            <w:sz w:val="24"/>
          </w:rPr>
          <w:t>www.bellingegaard.klub-modul.dk</w:t>
        </w:r>
      </w:hyperlink>
      <w:r w:rsidRPr="001034D1">
        <w:rPr>
          <w:sz w:val="24"/>
        </w:rPr>
        <w:t xml:space="preserve"> </w:t>
      </w:r>
      <w:r w:rsidR="00A24F8B">
        <w:rPr>
          <w:sz w:val="24"/>
        </w:rPr>
        <w:t>senest 6</w:t>
      </w:r>
      <w:r w:rsidR="000713D1" w:rsidRPr="001034D1">
        <w:rPr>
          <w:sz w:val="24"/>
        </w:rPr>
        <w:t xml:space="preserve"> dage før stævnet. </w:t>
      </w:r>
    </w:p>
    <w:p w:rsidR="00465A02" w:rsidRDefault="00465A02" w:rsidP="00997DE2">
      <w:pPr>
        <w:pStyle w:val="Listeafsnit"/>
        <w:numPr>
          <w:ilvl w:val="0"/>
          <w:numId w:val="1"/>
        </w:numPr>
        <w:spacing w:line="276" w:lineRule="auto"/>
        <w:rPr>
          <w:sz w:val="24"/>
        </w:rPr>
      </w:pPr>
      <w:r w:rsidRPr="001034D1">
        <w:rPr>
          <w:sz w:val="24"/>
        </w:rPr>
        <w:t xml:space="preserve">Der vil klokken 9.00 være </w:t>
      </w:r>
      <w:proofErr w:type="spellStart"/>
      <w:r w:rsidRPr="001034D1">
        <w:rPr>
          <w:sz w:val="24"/>
        </w:rPr>
        <w:t>info-møde</w:t>
      </w:r>
      <w:proofErr w:type="spellEnd"/>
      <w:r w:rsidRPr="001034D1">
        <w:rPr>
          <w:sz w:val="24"/>
        </w:rPr>
        <w:t xml:space="preserve"> for alle ryttere (mindst en rytter pr. hold) hvor diverse praktiske informationer vil blive gennemgået. Efter infomødes sendes holdene afsted på orienteringsridt. Gangartstesten foregår umiddelbart efter orienteringsridtet. Afhængig af tilmeldingsantallet holdes der er en kort middagspause, og så er der forhindringsbane. Holdene følges rundt til forhindringerne. </w:t>
      </w:r>
    </w:p>
    <w:p w:rsidR="001F099D" w:rsidRPr="001034D1" w:rsidRDefault="001F099D" w:rsidP="00997DE2">
      <w:pPr>
        <w:pStyle w:val="Listeafsnit"/>
        <w:numPr>
          <w:ilvl w:val="0"/>
          <w:numId w:val="1"/>
        </w:numPr>
        <w:spacing w:line="276" w:lineRule="auto"/>
        <w:rPr>
          <w:sz w:val="24"/>
        </w:rPr>
      </w:pPr>
      <w:r>
        <w:rPr>
          <w:sz w:val="24"/>
        </w:rPr>
        <w:t xml:space="preserve">Café BELS vil være åben under hele stævnet hvor det vil være muligt at købe mad, slik, kaffe, kage osv. </w:t>
      </w:r>
    </w:p>
    <w:p w:rsidR="005B4CAC" w:rsidRPr="001034D1" w:rsidRDefault="005B4CAC" w:rsidP="00997DE2">
      <w:pPr>
        <w:pStyle w:val="Listeafsnit"/>
        <w:numPr>
          <w:ilvl w:val="0"/>
          <w:numId w:val="1"/>
        </w:numPr>
        <w:spacing w:line="276" w:lineRule="auto"/>
        <w:rPr>
          <w:sz w:val="24"/>
        </w:rPr>
      </w:pPr>
      <w:r w:rsidRPr="001034D1">
        <w:rPr>
          <w:sz w:val="24"/>
        </w:rPr>
        <w:t xml:space="preserve">Spørgsmål rettes til stævneansvarlige på mail </w:t>
      </w:r>
      <w:hyperlink r:id="rId10" w:history="1">
        <w:r w:rsidRPr="001034D1">
          <w:rPr>
            <w:rStyle w:val="Hyperlink"/>
            <w:sz w:val="24"/>
          </w:rPr>
          <w:t>ingegaardsoce@hotmail.com</w:t>
        </w:r>
      </w:hyperlink>
      <w:r w:rsidRPr="001034D1">
        <w:rPr>
          <w:sz w:val="24"/>
        </w:rPr>
        <w:t xml:space="preserve"> eller på telefon 20 45 15 74. </w:t>
      </w:r>
    </w:p>
    <w:p w:rsidR="000713D1" w:rsidRPr="001034D1" w:rsidRDefault="005B4CAC" w:rsidP="00997DE2">
      <w:pPr>
        <w:pStyle w:val="Listeafsnit"/>
        <w:numPr>
          <w:ilvl w:val="0"/>
          <w:numId w:val="1"/>
        </w:numPr>
        <w:spacing w:line="276" w:lineRule="auto"/>
        <w:rPr>
          <w:sz w:val="24"/>
        </w:rPr>
      </w:pPr>
      <w:r w:rsidRPr="001034D1">
        <w:rPr>
          <w:sz w:val="24"/>
        </w:rPr>
        <w:t xml:space="preserve">BELS hæfter ikke for </w:t>
      </w:r>
      <w:r w:rsidR="001034D1">
        <w:rPr>
          <w:sz w:val="24"/>
        </w:rPr>
        <w:t xml:space="preserve">skader, tyveri eller lignende </w:t>
      </w:r>
      <w:r w:rsidRPr="001034D1">
        <w:rPr>
          <w:sz w:val="24"/>
        </w:rPr>
        <w:t xml:space="preserve">på hverken hest, rytter eller genstande i forbindelse med stævnet. </w:t>
      </w:r>
    </w:p>
    <w:p w:rsidR="000713D1" w:rsidRPr="001034D1" w:rsidRDefault="000713D1" w:rsidP="00997DE2">
      <w:pPr>
        <w:spacing w:line="276" w:lineRule="auto"/>
        <w:rPr>
          <w:sz w:val="24"/>
        </w:rPr>
      </w:pPr>
    </w:p>
    <w:p w:rsidR="000713D1" w:rsidRPr="001D69E4" w:rsidRDefault="000713D1" w:rsidP="00997DE2">
      <w:pPr>
        <w:spacing w:line="276" w:lineRule="auto"/>
        <w:rPr>
          <w:b/>
          <w:sz w:val="24"/>
        </w:rPr>
      </w:pPr>
      <w:r w:rsidRPr="001D69E4">
        <w:rPr>
          <w:b/>
          <w:sz w:val="24"/>
        </w:rPr>
        <w:t>Specielt til BELS’ rideskoleelever og parter:</w:t>
      </w:r>
    </w:p>
    <w:p w:rsidR="000713D1" w:rsidRPr="001034D1" w:rsidRDefault="000713D1" w:rsidP="00997DE2">
      <w:pPr>
        <w:pStyle w:val="Listeafsnit"/>
        <w:numPr>
          <w:ilvl w:val="0"/>
          <w:numId w:val="1"/>
        </w:numPr>
        <w:spacing w:line="276" w:lineRule="auto"/>
        <w:rPr>
          <w:sz w:val="24"/>
        </w:rPr>
      </w:pPr>
      <w:r w:rsidRPr="001034D1">
        <w:rPr>
          <w:sz w:val="24"/>
        </w:rPr>
        <w:t xml:space="preserve">Der vil blive afholdt 1-2 </w:t>
      </w:r>
      <w:proofErr w:type="spellStart"/>
      <w:r w:rsidRPr="001034D1">
        <w:rPr>
          <w:sz w:val="24"/>
        </w:rPr>
        <w:t>øvedage</w:t>
      </w:r>
      <w:proofErr w:type="spellEnd"/>
      <w:r w:rsidRPr="001034D1">
        <w:rPr>
          <w:sz w:val="24"/>
        </w:rPr>
        <w:t xml:space="preserve"> hvor man har mulighed for at prøve at ride TREC</w:t>
      </w:r>
      <w:r w:rsidR="00086134">
        <w:rPr>
          <w:sz w:val="24"/>
        </w:rPr>
        <w:t>, både for dem der vil starte i Mini-klassen og dem der vil starte i Afdeling A eller B</w:t>
      </w:r>
      <w:r w:rsidRPr="001034D1">
        <w:rPr>
          <w:sz w:val="24"/>
        </w:rPr>
        <w:t>. Her vil reglementet også blive gennemgået i fællesskab. Hold øje med hjemmesiden</w:t>
      </w:r>
      <w:r w:rsidR="00086134">
        <w:rPr>
          <w:sz w:val="24"/>
        </w:rPr>
        <w:t>, Facebook-siden</w:t>
      </w:r>
      <w:r w:rsidRPr="001034D1">
        <w:rPr>
          <w:sz w:val="24"/>
        </w:rPr>
        <w:t xml:space="preserve"> og opslagstavlen for mere info.</w:t>
      </w:r>
    </w:p>
    <w:p w:rsidR="000713D1" w:rsidRDefault="000713D1" w:rsidP="00997DE2">
      <w:pPr>
        <w:pStyle w:val="Listeafsnit"/>
        <w:numPr>
          <w:ilvl w:val="0"/>
          <w:numId w:val="1"/>
        </w:numPr>
        <w:spacing w:line="276" w:lineRule="auto"/>
        <w:rPr>
          <w:sz w:val="24"/>
        </w:rPr>
      </w:pPr>
      <w:r w:rsidRPr="001034D1">
        <w:rPr>
          <w:sz w:val="24"/>
        </w:rPr>
        <w:lastRenderedPageBreak/>
        <w:t>Har man lyst til at deltage i stævnet</w:t>
      </w:r>
      <w:r w:rsidR="00086134">
        <w:rPr>
          <w:sz w:val="24"/>
        </w:rPr>
        <w:t xml:space="preserve"> med trækker, så skriv dette i J</w:t>
      </w:r>
      <w:r w:rsidRPr="001034D1">
        <w:rPr>
          <w:sz w:val="24"/>
        </w:rPr>
        <w:t xml:space="preserve">eres tilmelding, så kan vi finde en trækker til Jer. </w:t>
      </w:r>
    </w:p>
    <w:p w:rsidR="00BE4CE2" w:rsidRDefault="00BE4CE2" w:rsidP="00997DE2">
      <w:pPr>
        <w:pStyle w:val="Listeafsnit"/>
        <w:numPr>
          <w:ilvl w:val="0"/>
          <w:numId w:val="1"/>
        </w:numPr>
        <w:spacing w:line="276" w:lineRule="auto"/>
        <w:rPr>
          <w:sz w:val="24"/>
        </w:rPr>
      </w:pPr>
      <w:r>
        <w:rPr>
          <w:sz w:val="24"/>
        </w:rPr>
        <w:t xml:space="preserve">Har man ikke nogen sikkerhedsvest vil det i begrænset omfang være muligt at låne, kontakt din underviser for at høre mere. </w:t>
      </w:r>
    </w:p>
    <w:p w:rsidR="00086134" w:rsidRDefault="00086134" w:rsidP="00997DE2">
      <w:pPr>
        <w:pStyle w:val="Listeafsnit"/>
        <w:numPr>
          <w:ilvl w:val="0"/>
          <w:numId w:val="1"/>
        </w:numPr>
        <w:spacing w:line="276" w:lineRule="auto"/>
        <w:rPr>
          <w:sz w:val="24"/>
        </w:rPr>
      </w:pPr>
      <w:r>
        <w:rPr>
          <w:sz w:val="24"/>
        </w:rPr>
        <w:t xml:space="preserve">Parterne har førsteret til at ride deres partshest. Hestene må kun ride en gang i afdeling A eller B, og en gang i mini-klassen. Det vil sige at </w:t>
      </w:r>
      <w:r w:rsidR="008D5384">
        <w:rPr>
          <w:sz w:val="24"/>
        </w:rPr>
        <w:t xml:space="preserve">hver hest kan ride 2 gange, så længe den ene gang er i Mini-klassen. </w:t>
      </w:r>
    </w:p>
    <w:p w:rsidR="001D69E4" w:rsidRPr="001D69E4" w:rsidRDefault="001D69E4" w:rsidP="001D69E4">
      <w:pPr>
        <w:spacing w:line="276" w:lineRule="auto"/>
        <w:rPr>
          <w:sz w:val="24"/>
        </w:rPr>
      </w:pPr>
    </w:p>
    <w:sectPr w:rsidR="001D69E4" w:rsidRPr="001D69E4" w:rsidSect="00AA56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04115"/>
    <w:multiLevelType w:val="hybridMultilevel"/>
    <w:tmpl w:val="47923B86"/>
    <w:lvl w:ilvl="0" w:tplc="43BCF8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3419D9"/>
    <w:multiLevelType w:val="hybridMultilevel"/>
    <w:tmpl w:val="83C49B72"/>
    <w:lvl w:ilvl="0" w:tplc="2B34DA1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1C6244"/>
    <w:multiLevelType w:val="hybridMultilevel"/>
    <w:tmpl w:val="A5A65496"/>
    <w:lvl w:ilvl="0" w:tplc="D722E7C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BF76D9D"/>
    <w:multiLevelType w:val="hybridMultilevel"/>
    <w:tmpl w:val="4B7C596E"/>
    <w:lvl w:ilvl="0" w:tplc="E398E05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2F"/>
    <w:rsid w:val="000713D1"/>
    <w:rsid w:val="00086134"/>
    <w:rsid w:val="000B76E2"/>
    <w:rsid w:val="001034D1"/>
    <w:rsid w:val="001D69E4"/>
    <w:rsid w:val="001F099D"/>
    <w:rsid w:val="002412F1"/>
    <w:rsid w:val="00271746"/>
    <w:rsid w:val="0029187E"/>
    <w:rsid w:val="00302A41"/>
    <w:rsid w:val="003F6606"/>
    <w:rsid w:val="00465A02"/>
    <w:rsid w:val="004A31DA"/>
    <w:rsid w:val="00560A52"/>
    <w:rsid w:val="005B4CAC"/>
    <w:rsid w:val="006464FF"/>
    <w:rsid w:val="008D5384"/>
    <w:rsid w:val="00961FBB"/>
    <w:rsid w:val="00997DE2"/>
    <w:rsid w:val="009F570E"/>
    <w:rsid w:val="00A24F8B"/>
    <w:rsid w:val="00AA561D"/>
    <w:rsid w:val="00B209BD"/>
    <w:rsid w:val="00B35EC8"/>
    <w:rsid w:val="00B850B6"/>
    <w:rsid w:val="00BE4CE2"/>
    <w:rsid w:val="00E04660"/>
    <w:rsid w:val="00E2193C"/>
    <w:rsid w:val="00E35AA6"/>
    <w:rsid w:val="00E367AA"/>
    <w:rsid w:val="00E845C6"/>
    <w:rsid w:val="00E876BE"/>
    <w:rsid w:val="00ED21C2"/>
    <w:rsid w:val="00EF122F"/>
    <w:rsid w:val="00F47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E8B55-600F-404E-9B25-ED32E0F2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122F"/>
    <w:pPr>
      <w:ind w:left="720"/>
      <w:contextualSpacing/>
    </w:pPr>
  </w:style>
  <w:style w:type="character" w:styleId="Hyperlink">
    <w:name w:val="Hyperlink"/>
    <w:basedOn w:val="Standardskrifttypeiafsnit"/>
    <w:uiPriority w:val="99"/>
    <w:unhideWhenUsed/>
    <w:rsid w:val="00071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gegaardsoce@hotmail.com" TargetMode="External"/><Relationship Id="rId4" Type="http://schemas.openxmlformats.org/officeDocument/2006/relationships/webSettings" Target="webSettings.xml"/><Relationship Id="rId9" Type="http://schemas.openxmlformats.org/officeDocument/2006/relationships/hyperlink" Target="http://www.bellingegaard.klub-modu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4</Pages>
  <Words>940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Hvid</dc:creator>
  <cp:keywords/>
  <dc:description/>
  <cp:lastModifiedBy>Anna Hvid</cp:lastModifiedBy>
  <cp:revision>24</cp:revision>
  <dcterms:created xsi:type="dcterms:W3CDTF">2015-08-26T08:51:00Z</dcterms:created>
  <dcterms:modified xsi:type="dcterms:W3CDTF">2015-09-08T15:44:00Z</dcterms:modified>
</cp:coreProperties>
</file>